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9DE" w:rsidRDefault="005679DE" w:rsidP="005679DE">
      <w:pPr>
        <w:pStyle w:val="Bezproreda"/>
        <w:ind w:firstLine="408"/>
        <w:rPr>
          <w:rFonts w:ascii="Times New Roman" w:hAnsi="Times New Roman" w:cs="Times New Roman"/>
          <w:sz w:val="24"/>
          <w:szCs w:val="24"/>
        </w:rPr>
      </w:pPr>
      <w:r w:rsidRPr="00F21D0C">
        <w:rPr>
          <w:rFonts w:ascii="Times New Roman" w:hAnsi="Times New Roman" w:cs="Times New Roman"/>
          <w:color w:val="231F20"/>
          <w:sz w:val="24"/>
          <w:szCs w:val="24"/>
        </w:rPr>
        <w:t xml:space="preserve">Na temelju članaka </w:t>
      </w:r>
      <w:r w:rsidR="00CF780D" w:rsidRPr="00F21D0C">
        <w:rPr>
          <w:rFonts w:ascii="Times New Roman" w:hAnsi="Times New Roman" w:cs="Times New Roman"/>
          <w:color w:val="231F20"/>
          <w:sz w:val="24"/>
          <w:szCs w:val="24"/>
        </w:rPr>
        <w:t>57</w:t>
      </w:r>
      <w:r w:rsidRPr="00F21D0C">
        <w:rPr>
          <w:rFonts w:ascii="Times New Roman" w:hAnsi="Times New Roman" w:cs="Times New Roman"/>
          <w:color w:val="231F20"/>
          <w:sz w:val="24"/>
          <w:szCs w:val="24"/>
        </w:rPr>
        <w:t xml:space="preserve">. stavka 3. Zakona o porezu na dohodak (»Narodne novine«, br. 115/16 i 106/18) i </w:t>
      </w:r>
      <w:r w:rsidRPr="00F21D0C">
        <w:rPr>
          <w:rFonts w:ascii="Times New Roman" w:hAnsi="Times New Roman" w:cs="Times New Roman"/>
          <w:sz w:val="24"/>
          <w:szCs w:val="24"/>
        </w:rPr>
        <w:t>članka 32. Statuta Općine Kaštelir-Labinci-</w:t>
      </w:r>
      <w:proofErr w:type="spellStart"/>
      <w:r w:rsidRPr="00F21D0C">
        <w:rPr>
          <w:rFonts w:ascii="Times New Roman" w:hAnsi="Times New Roman" w:cs="Times New Roman"/>
          <w:sz w:val="24"/>
          <w:szCs w:val="24"/>
        </w:rPr>
        <w:t>Castelliere</w:t>
      </w:r>
      <w:proofErr w:type="spellEnd"/>
      <w:r w:rsidRPr="00F21D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1D0C">
        <w:rPr>
          <w:rFonts w:ascii="Times New Roman" w:hAnsi="Times New Roman" w:cs="Times New Roman"/>
          <w:sz w:val="24"/>
          <w:szCs w:val="24"/>
        </w:rPr>
        <w:t>S.Domenica</w:t>
      </w:r>
      <w:proofErr w:type="spellEnd"/>
      <w:r w:rsidRPr="00F21D0C">
        <w:rPr>
          <w:rFonts w:ascii="Times New Roman" w:hAnsi="Times New Roman" w:cs="Times New Roman"/>
          <w:sz w:val="24"/>
          <w:szCs w:val="24"/>
        </w:rPr>
        <w:t xml:space="preserve"> </w:t>
      </w:r>
      <w:r w:rsidRPr="00F21D0C">
        <w:rPr>
          <w:rFonts w:ascii="Times New Roman" w:hAnsi="Times New Roman" w:cs="Times New Roman"/>
          <w:spacing w:val="-1"/>
          <w:sz w:val="24"/>
          <w:szCs w:val="24"/>
        </w:rPr>
        <w:t>(„Službene</w:t>
      </w:r>
      <w:r w:rsidRPr="00F21D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D0C">
        <w:rPr>
          <w:rFonts w:ascii="Times New Roman" w:hAnsi="Times New Roman" w:cs="Times New Roman"/>
          <w:sz w:val="24"/>
          <w:szCs w:val="24"/>
        </w:rPr>
        <w:t>novine</w:t>
      </w:r>
      <w:r w:rsidRPr="00F21D0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21D0C">
        <w:rPr>
          <w:rFonts w:ascii="Times New Roman" w:hAnsi="Times New Roman" w:cs="Times New Roman"/>
          <w:spacing w:val="-1"/>
          <w:sz w:val="24"/>
          <w:szCs w:val="24"/>
        </w:rPr>
        <w:t>Općine</w:t>
      </w:r>
      <w:r w:rsidRPr="00F21D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1D0C">
        <w:rPr>
          <w:rFonts w:ascii="Times New Roman" w:hAnsi="Times New Roman" w:cs="Times New Roman"/>
          <w:spacing w:val="-1"/>
          <w:sz w:val="24"/>
          <w:szCs w:val="24"/>
        </w:rPr>
        <w:t xml:space="preserve">Kaštelir-Labinci“ 02/09 </w:t>
      </w:r>
      <w:r w:rsidRPr="00F21D0C">
        <w:rPr>
          <w:rFonts w:ascii="Times New Roman" w:hAnsi="Times New Roman" w:cs="Times New Roman"/>
          <w:sz w:val="24"/>
          <w:szCs w:val="24"/>
        </w:rPr>
        <w:t>i</w:t>
      </w:r>
      <w:r w:rsidRPr="00F21D0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21D0C">
        <w:rPr>
          <w:rFonts w:ascii="Times New Roman" w:hAnsi="Times New Roman" w:cs="Times New Roman"/>
          <w:spacing w:val="-1"/>
          <w:sz w:val="24"/>
          <w:szCs w:val="24"/>
        </w:rPr>
        <w:t>02/13)</w:t>
      </w:r>
      <w:r w:rsidRPr="00F21D0C">
        <w:rPr>
          <w:rFonts w:ascii="Times New Roman" w:hAnsi="Times New Roman" w:cs="Times New Roman"/>
          <w:noProof/>
          <w:sz w:val="24"/>
          <w:szCs w:val="24"/>
        </w:rPr>
        <w:t>,</w:t>
      </w:r>
      <w:r w:rsidRPr="00F21D0C">
        <w:rPr>
          <w:rFonts w:ascii="Times New Roman" w:hAnsi="Times New Roman" w:cs="Times New Roman"/>
          <w:sz w:val="24"/>
          <w:szCs w:val="24"/>
        </w:rPr>
        <w:t xml:space="preserve"> Općinsko vijeće Općine Kaštelir-Labinci-</w:t>
      </w:r>
      <w:proofErr w:type="spellStart"/>
      <w:r w:rsidRPr="00F21D0C">
        <w:rPr>
          <w:rFonts w:ascii="Times New Roman" w:hAnsi="Times New Roman" w:cs="Times New Roman"/>
          <w:sz w:val="24"/>
          <w:szCs w:val="24"/>
        </w:rPr>
        <w:t>Castelliere</w:t>
      </w:r>
      <w:proofErr w:type="spellEnd"/>
      <w:r w:rsidRPr="00F21D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1D0C">
        <w:rPr>
          <w:rFonts w:ascii="Times New Roman" w:hAnsi="Times New Roman" w:cs="Times New Roman"/>
          <w:sz w:val="24"/>
          <w:szCs w:val="24"/>
        </w:rPr>
        <w:t>S.Domenica</w:t>
      </w:r>
      <w:proofErr w:type="spellEnd"/>
      <w:r w:rsidRPr="00F21D0C">
        <w:rPr>
          <w:rFonts w:ascii="Times New Roman" w:hAnsi="Times New Roman" w:cs="Times New Roman"/>
          <w:sz w:val="24"/>
          <w:szCs w:val="24"/>
        </w:rPr>
        <w:t xml:space="preserve"> na sjednici održanoj dana </w:t>
      </w:r>
      <w:r w:rsidR="00375577">
        <w:rPr>
          <w:rFonts w:ascii="Times New Roman" w:hAnsi="Times New Roman" w:cs="Times New Roman"/>
          <w:sz w:val="24"/>
          <w:szCs w:val="24"/>
        </w:rPr>
        <w:t>__</w:t>
      </w:r>
      <w:r w:rsidRPr="00F21D0C">
        <w:rPr>
          <w:rFonts w:ascii="Times New Roman" w:hAnsi="Times New Roman" w:cs="Times New Roman"/>
          <w:sz w:val="24"/>
          <w:szCs w:val="24"/>
        </w:rPr>
        <w:t xml:space="preserve">. </w:t>
      </w:r>
      <w:r w:rsidR="00375577">
        <w:rPr>
          <w:rFonts w:ascii="Times New Roman" w:hAnsi="Times New Roman" w:cs="Times New Roman"/>
          <w:sz w:val="24"/>
          <w:szCs w:val="24"/>
        </w:rPr>
        <w:t>prosinca</w:t>
      </w:r>
      <w:r w:rsidRPr="00F21D0C">
        <w:rPr>
          <w:rFonts w:ascii="Times New Roman" w:hAnsi="Times New Roman" w:cs="Times New Roman"/>
          <w:sz w:val="24"/>
          <w:szCs w:val="24"/>
        </w:rPr>
        <w:t xml:space="preserve"> 2018. godine, donosi</w:t>
      </w:r>
    </w:p>
    <w:p w:rsidR="00A90642" w:rsidRDefault="00A90642" w:rsidP="00A906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0642" w:rsidRPr="00F21D0C" w:rsidRDefault="00A90642" w:rsidP="00A9064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(prijedlog)</w:t>
      </w:r>
    </w:p>
    <w:p w:rsidR="005679DE" w:rsidRPr="00CF780D" w:rsidRDefault="005679DE" w:rsidP="00CF780D">
      <w:pPr>
        <w:pStyle w:val="box453952"/>
        <w:spacing w:before="0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CF780D">
        <w:rPr>
          <w:b/>
          <w:bCs/>
          <w:color w:val="231F20"/>
          <w:sz w:val="28"/>
          <w:szCs w:val="28"/>
        </w:rPr>
        <w:t>ODLUKU</w:t>
      </w:r>
    </w:p>
    <w:p w:rsidR="00CF780D" w:rsidRPr="00CF780D" w:rsidRDefault="005679DE" w:rsidP="00CF780D">
      <w:pPr>
        <w:pStyle w:val="box453952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CF780D">
        <w:rPr>
          <w:b/>
          <w:bCs/>
          <w:color w:val="231F20"/>
          <w:sz w:val="28"/>
          <w:szCs w:val="28"/>
        </w:rPr>
        <w:t xml:space="preserve">O </w:t>
      </w:r>
      <w:r w:rsidR="00CF780D">
        <w:rPr>
          <w:b/>
          <w:bCs/>
          <w:color w:val="231F20"/>
          <w:sz w:val="28"/>
          <w:szCs w:val="28"/>
        </w:rPr>
        <w:t>VISINI</w:t>
      </w:r>
      <w:r w:rsidRPr="00CF780D">
        <w:rPr>
          <w:b/>
          <w:bCs/>
          <w:color w:val="231F20"/>
          <w:sz w:val="28"/>
          <w:szCs w:val="28"/>
        </w:rPr>
        <w:t xml:space="preserve"> </w:t>
      </w:r>
      <w:r w:rsidR="00CF780D">
        <w:rPr>
          <w:b/>
          <w:bCs/>
          <w:color w:val="231F20"/>
          <w:sz w:val="28"/>
          <w:szCs w:val="28"/>
        </w:rPr>
        <w:t xml:space="preserve">PAUŠALNOG </w:t>
      </w:r>
      <w:r w:rsidRPr="00CF780D">
        <w:rPr>
          <w:b/>
          <w:bCs/>
          <w:color w:val="231F20"/>
          <w:sz w:val="28"/>
          <w:szCs w:val="28"/>
        </w:rPr>
        <w:t>POREZ</w:t>
      </w:r>
      <w:r w:rsidR="00CF780D">
        <w:rPr>
          <w:b/>
          <w:bCs/>
          <w:color w:val="231F20"/>
          <w:sz w:val="28"/>
          <w:szCs w:val="28"/>
        </w:rPr>
        <w:t>A</w:t>
      </w:r>
      <w:r w:rsidRPr="00CF780D">
        <w:rPr>
          <w:b/>
          <w:bCs/>
          <w:color w:val="231F20"/>
          <w:sz w:val="28"/>
          <w:szCs w:val="28"/>
        </w:rPr>
        <w:t xml:space="preserve"> NA DOHODAK</w:t>
      </w:r>
    </w:p>
    <w:p w:rsidR="005F32D2" w:rsidRDefault="005F32D2" w:rsidP="005679DE">
      <w:pPr>
        <w:pStyle w:val="box453952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5679DE" w:rsidRPr="00F21D0C" w:rsidRDefault="005679DE" w:rsidP="005679DE">
      <w:pPr>
        <w:pStyle w:val="box453952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F21D0C">
        <w:rPr>
          <w:color w:val="231F20"/>
        </w:rPr>
        <w:t>Članak 1.</w:t>
      </w:r>
    </w:p>
    <w:p w:rsidR="005679DE" w:rsidRPr="00F21D0C" w:rsidRDefault="005679DE" w:rsidP="005679DE">
      <w:pPr>
        <w:pStyle w:val="box453952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F21D0C">
        <w:rPr>
          <w:color w:val="231F20"/>
        </w:rPr>
        <w:t xml:space="preserve">Ovom se odlukom </w:t>
      </w:r>
      <w:r w:rsidR="00CF780D" w:rsidRPr="00F21D0C">
        <w:rPr>
          <w:color w:val="231F20"/>
        </w:rPr>
        <w:t xml:space="preserve">propisuje visina paušalnog poreza </w:t>
      </w:r>
      <w:r w:rsidR="00430EC4" w:rsidRPr="00F21D0C">
        <w:rPr>
          <w:color w:val="231F20"/>
        </w:rPr>
        <w:t xml:space="preserve">na dohodak </w:t>
      </w:r>
      <w:r w:rsidR="00CF780D" w:rsidRPr="00F21D0C">
        <w:rPr>
          <w:color w:val="231F20"/>
        </w:rPr>
        <w:t xml:space="preserve">po krevetu odnosno po smještajnoj jedinici u kampu odnosno visina paušalnog </w:t>
      </w:r>
      <w:r w:rsidRPr="00F21D0C">
        <w:rPr>
          <w:color w:val="231F20"/>
        </w:rPr>
        <w:t>porez</w:t>
      </w:r>
      <w:r w:rsidR="00CF780D" w:rsidRPr="00F21D0C">
        <w:rPr>
          <w:color w:val="231F20"/>
        </w:rPr>
        <w:t>a na dohodak</w:t>
      </w:r>
      <w:r w:rsidRPr="00F21D0C">
        <w:rPr>
          <w:color w:val="231F20"/>
        </w:rPr>
        <w:t xml:space="preserve"> </w:t>
      </w:r>
      <w:r w:rsidR="00CF780D" w:rsidRPr="00F21D0C">
        <w:rPr>
          <w:color w:val="231F20"/>
        </w:rPr>
        <w:t>poreznom obvezniku koji ostvaruje dohodak od iznajmljivanja stanova, soba i postelja putnicima i turistima i organiziranja kampova</w:t>
      </w:r>
      <w:r w:rsidR="00F21D0C" w:rsidRPr="00F21D0C">
        <w:rPr>
          <w:color w:val="231F20"/>
        </w:rPr>
        <w:t xml:space="preserve"> na području Općine </w:t>
      </w:r>
      <w:r w:rsidR="00F21D0C" w:rsidRPr="00F21D0C">
        <w:t>Kaštelir-Labinci-</w:t>
      </w:r>
      <w:proofErr w:type="spellStart"/>
      <w:r w:rsidR="00F21D0C" w:rsidRPr="00F21D0C">
        <w:t>Castelliere</w:t>
      </w:r>
      <w:proofErr w:type="spellEnd"/>
      <w:r w:rsidR="00F21D0C" w:rsidRPr="00F21D0C">
        <w:t>-</w:t>
      </w:r>
      <w:proofErr w:type="spellStart"/>
      <w:r w:rsidR="00F21D0C" w:rsidRPr="00F21D0C">
        <w:t>S.Domenica</w:t>
      </w:r>
      <w:proofErr w:type="spellEnd"/>
      <w:r w:rsidR="00CF780D" w:rsidRPr="00F21D0C">
        <w:rPr>
          <w:color w:val="231F20"/>
        </w:rPr>
        <w:t xml:space="preserve">. </w:t>
      </w:r>
    </w:p>
    <w:p w:rsidR="00A90642" w:rsidRDefault="00A90642" w:rsidP="005679DE">
      <w:pPr>
        <w:pStyle w:val="box453952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5679DE" w:rsidRPr="00F21D0C" w:rsidRDefault="005679DE" w:rsidP="005679DE">
      <w:pPr>
        <w:pStyle w:val="box453952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F21D0C">
        <w:rPr>
          <w:color w:val="231F20"/>
        </w:rPr>
        <w:t>Članak 2.</w:t>
      </w:r>
    </w:p>
    <w:p w:rsidR="005679DE" w:rsidRPr="00F21D0C" w:rsidRDefault="005679DE" w:rsidP="005679DE">
      <w:pPr>
        <w:pStyle w:val="box453952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F21D0C">
        <w:rPr>
          <w:color w:val="231F20"/>
        </w:rPr>
        <w:t xml:space="preserve">Visina </w:t>
      </w:r>
      <w:r w:rsidR="00D73DD7" w:rsidRPr="00F21D0C">
        <w:rPr>
          <w:color w:val="231F20"/>
        </w:rPr>
        <w:t xml:space="preserve">paušalnog </w:t>
      </w:r>
      <w:r w:rsidRPr="00F21D0C">
        <w:rPr>
          <w:color w:val="231F20"/>
        </w:rPr>
        <w:t>poreza</w:t>
      </w:r>
      <w:r w:rsidR="00D73DD7" w:rsidRPr="00F21D0C">
        <w:rPr>
          <w:color w:val="231F20"/>
        </w:rPr>
        <w:t xml:space="preserve"> po krevetu odnosno po smještajnoj jedinici u kampu</w:t>
      </w:r>
      <w:r w:rsidRPr="00F21D0C">
        <w:rPr>
          <w:color w:val="231F20"/>
        </w:rPr>
        <w:t xml:space="preserve">, </w:t>
      </w:r>
      <w:r w:rsidR="00D73DD7" w:rsidRPr="00F21D0C">
        <w:rPr>
          <w:color w:val="231F20"/>
        </w:rPr>
        <w:t xml:space="preserve">propisuje </w:t>
      </w:r>
      <w:r w:rsidR="00A90642">
        <w:rPr>
          <w:color w:val="231F20"/>
        </w:rPr>
        <w:t xml:space="preserve">se u visini od 280,00 kn. </w:t>
      </w:r>
    </w:p>
    <w:p w:rsidR="00A90642" w:rsidRDefault="00A90642" w:rsidP="005679DE">
      <w:pPr>
        <w:pStyle w:val="box453952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5679DE" w:rsidRPr="00F21D0C" w:rsidRDefault="005679DE" w:rsidP="005679DE">
      <w:pPr>
        <w:pStyle w:val="box453952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F21D0C">
        <w:rPr>
          <w:color w:val="231F20"/>
        </w:rPr>
        <w:t xml:space="preserve">Članak </w:t>
      </w:r>
      <w:r w:rsidR="00F21D0C" w:rsidRPr="00F21D0C">
        <w:rPr>
          <w:color w:val="231F20"/>
        </w:rPr>
        <w:t>3</w:t>
      </w:r>
      <w:r w:rsidRPr="00F21D0C">
        <w:rPr>
          <w:color w:val="231F20"/>
        </w:rPr>
        <w:t>.</w:t>
      </w:r>
    </w:p>
    <w:p w:rsidR="005679DE" w:rsidRPr="00F21D0C" w:rsidRDefault="005679DE" w:rsidP="005679DE">
      <w:pPr>
        <w:pStyle w:val="box453952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F21D0C">
        <w:rPr>
          <w:color w:val="231F20"/>
        </w:rPr>
        <w:t xml:space="preserve">Poslove utvrđivanja i naplate </w:t>
      </w:r>
      <w:r w:rsidR="00F21D0C" w:rsidRPr="00F21D0C">
        <w:rPr>
          <w:color w:val="231F20"/>
        </w:rPr>
        <w:t>visin</w:t>
      </w:r>
      <w:r w:rsidR="00794065">
        <w:rPr>
          <w:color w:val="231F20"/>
        </w:rPr>
        <w:t>e</w:t>
      </w:r>
      <w:r w:rsidR="00F21D0C" w:rsidRPr="00F21D0C">
        <w:rPr>
          <w:color w:val="231F20"/>
        </w:rPr>
        <w:t xml:space="preserve"> paušalnog poreza na dohodak po krevetu odnosno po smještajnoj jedinici u kampu </w:t>
      </w:r>
      <w:r w:rsidRPr="00F21D0C">
        <w:rPr>
          <w:color w:val="231F20"/>
        </w:rPr>
        <w:t>obavljat će Ministarstvo financija, Porezna uprava.</w:t>
      </w:r>
    </w:p>
    <w:p w:rsidR="00F21D0C" w:rsidRPr="00F21D0C" w:rsidRDefault="00F21D0C" w:rsidP="005679DE">
      <w:pPr>
        <w:pStyle w:val="box453952"/>
        <w:spacing w:before="34" w:beforeAutospacing="0" w:after="48" w:afterAutospacing="0"/>
        <w:jc w:val="center"/>
        <w:textAlignment w:val="baseline"/>
        <w:rPr>
          <w:color w:val="231F20"/>
        </w:rPr>
      </w:pPr>
    </w:p>
    <w:p w:rsidR="00F21D0C" w:rsidRPr="00F21D0C" w:rsidRDefault="00F21D0C" w:rsidP="005679DE">
      <w:pPr>
        <w:pStyle w:val="box453952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F21D0C">
        <w:rPr>
          <w:color w:val="231F20"/>
        </w:rPr>
        <w:t>Članak 4.</w:t>
      </w:r>
    </w:p>
    <w:p w:rsidR="00F21D0C" w:rsidRPr="00F21D0C" w:rsidRDefault="005679DE" w:rsidP="00F21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D0C">
        <w:rPr>
          <w:rFonts w:ascii="Times New Roman" w:hAnsi="Times New Roman" w:cs="Times New Roman"/>
          <w:color w:val="231F20"/>
          <w:sz w:val="24"/>
          <w:szCs w:val="24"/>
        </w:rPr>
        <w:t xml:space="preserve">Ova odluka stupa na snagu osmoga dana od dana objave </w:t>
      </w:r>
      <w:r w:rsidR="00F21D0C" w:rsidRPr="00F21D0C">
        <w:rPr>
          <w:rFonts w:ascii="Times New Roman" w:hAnsi="Times New Roman" w:cs="Times New Roman"/>
          <w:sz w:val="24"/>
          <w:szCs w:val="24"/>
        </w:rPr>
        <w:t xml:space="preserve">u Službenim novinama Općine Kaštelir-Labinci </w:t>
      </w:r>
      <w:r w:rsidR="00F21D0C" w:rsidRPr="00F21D0C">
        <w:rPr>
          <w:rFonts w:ascii="Times New Roman" w:hAnsi="Times New Roman" w:cs="Times New Roman"/>
          <w:color w:val="231F20"/>
          <w:sz w:val="24"/>
          <w:szCs w:val="24"/>
        </w:rPr>
        <w:t>a primjenjuje se od 1. siječnja 2019. godine</w:t>
      </w:r>
      <w:r w:rsidR="00F21D0C" w:rsidRPr="00F21D0C">
        <w:rPr>
          <w:rFonts w:ascii="Times New Roman" w:hAnsi="Times New Roman" w:cs="Times New Roman"/>
          <w:sz w:val="24"/>
          <w:szCs w:val="24"/>
        </w:rPr>
        <w:t>.</w:t>
      </w:r>
    </w:p>
    <w:p w:rsidR="00F21D0C" w:rsidRPr="00F21D0C" w:rsidRDefault="00F21D0C" w:rsidP="00F21D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D0C">
        <w:rPr>
          <w:rFonts w:ascii="Times New Roman" w:hAnsi="Times New Roman" w:cs="Times New Roman"/>
          <w:sz w:val="24"/>
          <w:szCs w:val="24"/>
        </w:rPr>
        <w:t>KLASA: 011-01/18-01/1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21D0C" w:rsidRPr="00F21D0C" w:rsidRDefault="00F21D0C" w:rsidP="00F21D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D0C">
        <w:rPr>
          <w:rFonts w:ascii="Times New Roman" w:hAnsi="Times New Roman" w:cs="Times New Roman"/>
          <w:sz w:val="24"/>
          <w:szCs w:val="24"/>
        </w:rPr>
        <w:t>URBROJ: 2167/06-01-18-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21D0C" w:rsidRPr="00F21D0C" w:rsidRDefault="00F21D0C" w:rsidP="00F21D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21D0C">
        <w:rPr>
          <w:rFonts w:ascii="Times New Roman" w:hAnsi="Times New Roman" w:cs="Times New Roman"/>
          <w:sz w:val="24"/>
          <w:szCs w:val="24"/>
        </w:rPr>
        <w:t>Kaštelir-</w:t>
      </w:r>
      <w:proofErr w:type="spellStart"/>
      <w:r w:rsidRPr="00F21D0C">
        <w:rPr>
          <w:rFonts w:ascii="Times New Roman" w:hAnsi="Times New Roman" w:cs="Times New Roman"/>
          <w:sz w:val="24"/>
          <w:szCs w:val="24"/>
        </w:rPr>
        <w:t>Castelliere</w:t>
      </w:r>
      <w:proofErr w:type="spellEnd"/>
      <w:r w:rsidRPr="00F21D0C">
        <w:rPr>
          <w:rFonts w:ascii="Times New Roman" w:hAnsi="Times New Roman" w:cs="Times New Roman"/>
          <w:sz w:val="24"/>
          <w:szCs w:val="24"/>
        </w:rPr>
        <w:t xml:space="preserve">, </w:t>
      </w:r>
      <w:r w:rsidR="00375577">
        <w:rPr>
          <w:rFonts w:ascii="Times New Roman" w:hAnsi="Times New Roman" w:cs="Times New Roman"/>
          <w:sz w:val="24"/>
          <w:szCs w:val="24"/>
        </w:rPr>
        <w:t>__</w:t>
      </w:r>
      <w:r w:rsidRPr="00F21D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prosinac </w:t>
      </w:r>
      <w:r w:rsidRPr="00F21D0C">
        <w:rPr>
          <w:rFonts w:ascii="Times New Roman" w:hAnsi="Times New Roman" w:cs="Times New Roman"/>
          <w:sz w:val="24"/>
          <w:szCs w:val="24"/>
        </w:rPr>
        <w:t xml:space="preserve">2018. godine      </w:t>
      </w:r>
    </w:p>
    <w:p w:rsidR="005F32D2" w:rsidRDefault="005F32D2" w:rsidP="005F32D2">
      <w:pPr>
        <w:pStyle w:val="Bezproreda"/>
      </w:pPr>
    </w:p>
    <w:p w:rsidR="005F32D2" w:rsidRDefault="005F32D2" w:rsidP="005F32D2">
      <w:pPr>
        <w:pStyle w:val="Bezproreda"/>
      </w:pPr>
    </w:p>
    <w:p w:rsidR="00F21D0C" w:rsidRPr="005F32D2" w:rsidRDefault="00F21D0C" w:rsidP="005F32D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F32D2">
        <w:rPr>
          <w:rFonts w:ascii="Times New Roman" w:hAnsi="Times New Roman" w:cs="Times New Roman"/>
          <w:sz w:val="24"/>
          <w:szCs w:val="24"/>
        </w:rPr>
        <w:t>OPĆINSKO VIJEĆE  OPĆINE KAŠTELIR-LABINCI-CASTELLIERE-S.DOMENICA</w:t>
      </w:r>
    </w:p>
    <w:p w:rsidR="00F21D0C" w:rsidRDefault="00F21D0C" w:rsidP="00F21D0C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F21D0C" w:rsidTr="00CD7500">
        <w:tc>
          <w:tcPr>
            <w:tcW w:w="4644" w:type="dxa"/>
          </w:tcPr>
          <w:p w:rsidR="00F21D0C" w:rsidRDefault="00F21D0C" w:rsidP="00CD75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44" w:type="dxa"/>
          </w:tcPr>
          <w:p w:rsidR="00F21D0C" w:rsidRPr="005F32D2" w:rsidRDefault="00F21D0C" w:rsidP="00CD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2">
              <w:rPr>
                <w:rFonts w:ascii="Times New Roman" w:hAnsi="Times New Roman" w:cs="Times New Roman"/>
                <w:sz w:val="24"/>
                <w:szCs w:val="24"/>
              </w:rPr>
              <w:t>Predsjednica Općinskog vijeća</w:t>
            </w:r>
          </w:p>
          <w:p w:rsidR="00F21D0C" w:rsidRDefault="00F21D0C" w:rsidP="00CD75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F3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2D2">
              <w:rPr>
                <w:rFonts w:ascii="Times New Roman" w:hAnsi="Times New Roman" w:cs="Times New Roman"/>
                <w:sz w:val="24"/>
                <w:szCs w:val="24"/>
              </w:rPr>
              <w:t>Rozana</w:t>
            </w:r>
            <w:proofErr w:type="spellEnd"/>
            <w:r w:rsidRPr="005F32D2">
              <w:rPr>
                <w:rFonts w:ascii="Times New Roman" w:hAnsi="Times New Roman" w:cs="Times New Roman"/>
                <w:sz w:val="24"/>
                <w:szCs w:val="24"/>
              </w:rPr>
              <w:t xml:space="preserve"> Petrović </w:t>
            </w:r>
            <w:r w:rsidR="005F32D2" w:rsidRPr="005F32D2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</w:tc>
      </w:tr>
    </w:tbl>
    <w:p w:rsidR="00E64A2E" w:rsidRDefault="00E64A2E" w:rsidP="00F21D0C">
      <w:pPr>
        <w:pStyle w:val="box453952"/>
        <w:spacing w:before="0" w:beforeAutospacing="0" w:after="48" w:afterAutospacing="0"/>
        <w:ind w:firstLine="408"/>
        <w:textAlignment w:val="baseline"/>
      </w:pPr>
    </w:p>
    <w:p w:rsidR="00C351E3" w:rsidRDefault="00C351E3" w:rsidP="00F21D0C">
      <w:pPr>
        <w:pStyle w:val="box453952"/>
        <w:spacing w:before="0" w:beforeAutospacing="0" w:after="48" w:afterAutospacing="0"/>
        <w:ind w:firstLine="408"/>
        <w:textAlignment w:val="baseline"/>
      </w:pPr>
    </w:p>
    <w:p w:rsidR="00C351E3" w:rsidRDefault="00C351E3" w:rsidP="00F21D0C">
      <w:pPr>
        <w:pStyle w:val="box453952"/>
        <w:spacing w:before="0" w:beforeAutospacing="0" w:after="48" w:afterAutospacing="0"/>
        <w:ind w:firstLine="408"/>
        <w:textAlignment w:val="baseline"/>
      </w:pPr>
    </w:p>
    <w:p w:rsidR="00C351E3" w:rsidRDefault="00C351E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br w:type="page"/>
      </w:r>
    </w:p>
    <w:p w:rsidR="00C351E3" w:rsidRPr="00C85802" w:rsidRDefault="00C351E3" w:rsidP="00020386">
      <w:pPr>
        <w:pStyle w:val="box453952"/>
        <w:spacing w:before="0" w:beforeAutospacing="0" w:after="48" w:afterAutospacing="0"/>
        <w:jc w:val="center"/>
        <w:textAlignment w:val="baseline"/>
        <w:rPr>
          <w:b/>
          <w:sz w:val="28"/>
          <w:szCs w:val="28"/>
        </w:rPr>
      </w:pPr>
      <w:r w:rsidRPr="00C85802">
        <w:rPr>
          <w:b/>
          <w:sz w:val="28"/>
          <w:szCs w:val="28"/>
        </w:rPr>
        <w:t>Obrazloženje</w:t>
      </w:r>
    </w:p>
    <w:p w:rsidR="00C351E3" w:rsidRDefault="00C351E3" w:rsidP="00F21D0C">
      <w:pPr>
        <w:pStyle w:val="box453952"/>
        <w:spacing w:before="0" w:beforeAutospacing="0" w:after="48" w:afterAutospacing="0"/>
        <w:ind w:firstLine="408"/>
        <w:textAlignment w:val="baseline"/>
      </w:pPr>
      <w:bookmarkStart w:id="0" w:name="_GoBack"/>
      <w:bookmarkEnd w:id="0"/>
    </w:p>
    <w:p w:rsidR="00C85802" w:rsidRDefault="00C85802" w:rsidP="00F21D0C">
      <w:pPr>
        <w:pStyle w:val="box453952"/>
        <w:spacing w:before="0" w:beforeAutospacing="0" w:after="48" w:afterAutospacing="0"/>
        <w:ind w:firstLine="408"/>
        <w:textAlignment w:val="baseline"/>
      </w:pPr>
      <w:r>
        <w:t xml:space="preserve">Zakonom o Izmjenama i dopunama Zakona o porezu na dohodak (NN 115/16 i 106/18) obaveza je JLS-a donošenje Odluke kako slijedi: </w:t>
      </w:r>
    </w:p>
    <w:p w:rsidR="00C85802" w:rsidRDefault="00C85802" w:rsidP="00F21D0C">
      <w:pPr>
        <w:pStyle w:val="box453952"/>
        <w:spacing w:before="0" w:beforeAutospacing="0" w:after="48" w:afterAutospacing="0"/>
        <w:ind w:firstLine="408"/>
        <w:textAlignment w:val="baseline"/>
      </w:pPr>
    </w:p>
    <w:p w:rsidR="00C85802" w:rsidRDefault="00C85802" w:rsidP="00C85802">
      <w:pPr>
        <w:pStyle w:val="box458925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17.</w:t>
      </w:r>
    </w:p>
    <w:p w:rsidR="00C85802" w:rsidRDefault="00C85802" w:rsidP="00C85802">
      <w:pPr>
        <w:pStyle w:val="box45892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57. iza stavka 2. dodaju se novi stavci 3., 4. i 5. koji glase:</w:t>
      </w:r>
    </w:p>
    <w:p w:rsidR="00C85802" w:rsidRDefault="00C85802" w:rsidP="00C85802">
      <w:pPr>
        <w:pStyle w:val="box45892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»(3) Za slučaj iz stavka 2. ovoga članka, predstavničko tijelo jedinice lokalne samouprave obvezno je donijeti odluku kojom će propisati visine paušalnog poreza po krevetu odnosno po smještajnoj jedinici u kampu, a koje ne mogu biti manje od 150,00 kuna niti veće od 1500,00 kuna.</w:t>
      </w:r>
    </w:p>
    <w:p w:rsidR="00C85802" w:rsidRDefault="00C85802" w:rsidP="00C85802">
      <w:pPr>
        <w:pStyle w:val="box45892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Odluka predstavničkog tijela jedinice lokalne samouprave iz stavka 3. ovoga članka može se mijenjati najkasnije do 15. prosinca tekuće godine, a primjenjuje se od 1. siječnja sljedeće godine do donošenja nove odluke kojom će se propisati visina paušalnog poreza po krevetu odnosno po smještajnoj jedinici u kampu.</w:t>
      </w:r>
    </w:p>
    <w:p w:rsidR="00C85802" w:rsidRDefault="00C85802" w:rsidP="00C85802">
      <w:pPr>
        <w:pStyle w:val="box45892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(5) Jedinice lokalne samouprave dužne su odluku svog predstavničkog tijela iz stavka 3. ovoga članka dostaviti Ministarstvu financija, Poreznoj upravi u roku od osam dana od dana njezina donošenja radi objave na mrežnim stranicama Porezne uprave.«.</w:t>
      </w:r>
    </w:p>
    <w:p w:rsidR="00C85802" w:rsidRDefault="00C85802" w:rsidP="00C85802">
      <w:pPr>
        <w:pStyle w:val="box45892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Dosadašnji stavak 3. postaje stavak 6.</w:t>
      </w:r>
    </w:p>
    <w:p w:rsidR="00C85802" w:rsidRDefault="00C85802" w:rsidP="00C85802">
      <w:pPr>
        <w:pStyle w:val="box45892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dosadašnjim stavcima 4. i 5., koji postaju stavci 7. i 8., riječi: »stavka 3.« zamjenjuju se riječima: »stavka 6.«.</w:t>
      </w:r>
    </w:p>
    <w:p w:rsidR="00C351E3" w:rsidRDefault="00C351E3" w:rsidP="00F21D0C">
      <w:pPr>
        <w:pStyle w:val="box453952"/>
        <w:spacing w:before="0" w:beforeAutospacing="0" w:after="48" w:afterAutospacing="0"/>
        <w:ind w:firstLine="408"/>
        <w:textAlignment w:val="baseline"/>
      </w:pPr>
    </w:p>
    <w:p w:rsidR="00C85802" w:rsidRDefault="00C85802" w:rsidP="00F21D0C">
      <w:pPr>
        <w:pStyle w:val="box453952"/>
        <w:spacing w:before="0" w:beforeAutospacing="0" w:after="48" w:afterAutospacing="0"/>
        <w:ind w:firstLine="408"/>
        <w:textAlignment w:val="baseline"/>
      </w:pPr>
    </w:p>
    <w:p w:rsidR="00C85802" w:rsidRDefault="00C85802" w:rsidP="00C85802">
      <w:pPr>
        <w:pStyle w:val="box458925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PRIJELAZNE I ZAVRŠNE ODREDBE</w:t>
      </w:r>
    </w:p>
    <w:p w:rsidR="00C85802" w:rsidRDefault="00C85802" w:rsidP="00C85802">
      <w:pPr>
        <w:pStyle w:val="box458925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30.</w:t>
      </w:r>
    </w:p>
    <w:p w:rsidR="00C85802" w:rsidRDefault="00C85802" w:rsidP="00C85802">
      <w:pPr>
        <w:pStyle w:val="box45892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Predstavnička tijela jedinica lokalne samouprave obvezna su za 2019. godinu donijeti odluke iz članka 17. ovoga Zakona kojima će se propisati visina paušalnog poreza po krevetu odnosno po smještajnoj jedinici u kampu do 31. siječnja 2019. te ih dostaviti Poreznoj upravi najkasnije do 15. veljače 2019. Donesena odluka primjenjuje se sve do donošenja nove odluke sukladno članku 17. ovoga Zakona.</w:t>
      </w:r>
    </w:p>
    <w:p w:rsidR="00C85802" w:rsidRDefault="00C85802" w:rsidP="00C85802">
      <w:pPr>
        <w:pStyle w:val="box45892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Ako predstavničko tijelo jedinice lokalne samouprave ne donese odluku u propisanom roku, visina paušalnog poreza po krevetu odnosno po smještajnoj jedinici u kampu određuje se u iznosu od 750,00 kuna.</w:t>
      </w:r>
    </w:p>
    <w:p w:rsidR="00C85802" w:rsidRDefault="00C85802" w:rsidP="00C85802">
      <w:pPr>
        <w:pStyle w:val="box45892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Članak 14. ovoga Zakona primjenjuje se pri utvrđivanju godišnjeg poreza na dohodak za 2018. godinu i nadalje.</w:t>
      </w:r>
    </w:p>
    <w:p w:rsidR="00C85802" w:rsidRPr="00F21D0C" w:rsidRDefault="00C85802" w:rsidP="00F21D0C">
      <w:pPr>
        <w:pStyle w:val="box453952"/>
        <w:spacing w:before="0" w:beforeAutospacing="0" w:after="48" w:afterAutospacing="0"/>
        <w:ind w:firstLine="408"/>
        <w:textAlignment w:val="baseline"/>
      </w:pPr>
    </w:p>
    <w:sectPr w:rsidR="00C85802" w:rsidRPr="00F2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27D1D"/>
    <w:multiLevelType w:val="hybridMultilevel"/>
    <w:tmpl w:val="14FC71AC"/>
    <w:lvl w:ilvl="0" w:tplc="AE5A570E">
      <w:start w:val="8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DE"/>
    <w:rsid w:val="00020386"/>
    <w:rsid w:val="00171BBF"/>
    <w:rsid w:val="00375577"/>
    <w:rsid w:val="00430EC4"/>
    <w:rsid w:val="005679DE"/>
    <w:rsid w:val="005F32D2"/>
    <w:rsid w:val="00794065"/>
    <w:rsid w:val="00A42BC6"/>
    <w:rsid w:val="00A90642"/>
    <w:rsid w:val="00C351E3"/>
    <w:rsid w:val="00C85802"/>
    <w:rsid w:val="00CF780D"/>
    <w:rsid w:val="00D73DD7"/>
    <w:rsid w:val="00E64A2E"/>
    <w:rsid w:val="00F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4F30"/>
  <w15:chartTrackingRefBased/>
  <w15:docId w15:val="{E5773839-484A-4653-8A00-431DE34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952">
    <w:name w:val="box_453952"/>
    <w:basedOn w:val="Normal"/>
    <w:rsid w:val="0056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679DE"/>
    <w:pPr>
      <w:spacing w:after="0" w:line="240" w:lineRule="auto"/>
    </w:pPr>
  </w:style>
  <w:style w:type="table" w:styleId="Reetkatablice">
    <w:name w:val="Table Grid"/>
    <w:basedOn w:val="Obinatablica"/>
    <w:rsid w:val="0043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F21D0C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SL Swiss" w:eastAsia="Times New Roman" w:hAnsi="SL Swiss" w:cs="Times New Roman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065"/>
    <w:rPr>
      <w:rFonts w:ascii="Segoe UI" w:hAnsi="Segoe UI" w:cs="Segoe UI"/>
      <w:sz w:val="18"/>
      <w:szCs w:val="18"/>
    </w:rPr>
  </w:style>
  <w:style w:type="paragraph" w:customStyle="1" w:styleId="box458925">
    <w:name w:val="box_458925"/>
    <w:basedOn w:val="Normal"/>
    <w:rsid w:val="00C8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Vojnović</dc:creator>
  <cp:keywords/>
  <dc:description/>
  <cp:lastModifiedBy>Giuliano Vojnović</cp:lastModifiedBy>
  <cp:revision>8</cp:revision>
  <cp:lastPrinted>2018-12-10T11:35:00Z</cp:lastPrinted>
  <dcterms:created xsi:type="dcterms:W3CDTF">2018-12-04T13:08:00Z</dcterms:created>
  <dcterms:modified xsi:type="dcterms:W3CDTF">2018-12-11T08:02:00Z</dcterms:modified>
</cp:coreProperties>
</file>